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EE" w:rsidRPr="00334BEE" w:rsidRDefault="00334BEE" w:rsidP="00334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BEE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I N F O R M A C J A </w:t>
      </w:r>
    </w:p>
    <w:p w:rsidR="00334BEE" w:rsidRDefault="00334BEE" w:rsidP="0033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334BEE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Ośrodek Pomocy Społecznej w </w:t>
      </w:r>
      <w:r w:rsidR="00D910B2">
        <w:rPr>
          <w:rFonts w:ascii="Times New Roman" w:eastAsia="Times New Roman" w:hAnsi="Times New Roman" w:cs="Times New Roman"/>
          <w:sz w:val="27"/>
          <w:szCs w:val="27"/>
          <w:lang w:eastAsia="pl-PL"/>
        </w:rPr>
        <w:t>Ciepłowodach</w:t>
      </w:r>
      <w:r w:rsidRPr="00334BEE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informuje mieszkańców Gminy, że wypłaty świadczeń </w:t>
      </w:r>
      <w:r w:rsidR="00F24A2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rodzinnych i alimentacyjnych  </w:t>
      </w:r>
      <w:r w:rsidRPr="00334BEE">
        <w:rPr>
          <w:rFonts w:ascii="Times New Roman" w:eastAsia="Times New Roman" w:hAnsi="Times New Roman" w:cs="Times New Roman"/>
          <w:sz w:val="27"/>
          <w:szCs w:val="27"/>
          <w:lang w:eastAsia="pl-PL"/>
        </w:rPr>
        <w:t>w 2019 r. wypłacane będą w następujących terminach</w:t>
      </w:r>
    </w:p>
    <w:p w:rsidR="006F3C64" w:rsidRPr="00334BEE" w:rsidRDefault="006F3C64" w:rsidP="0033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miesiąc                           gotówka                                  konto</w:t>
      </w:r>
    </w:p>
    <w:tbl>
      <w:tblPr>
        <w:tblW w:w="9420" w:type="dxa"/>
        <w:tblCellSpacing w:w="0" w:type="dxa"/>
        <w:tblBorders>
          <w:top w:val="outset" w:sz="48" w:space="0" w:color="000000"/>
          <w:left w:val="outset" w:sz="48" w:space="0" w:color="000000"/>
          <w:bottom w:val="outset" w:sz="48" w:space="0" w:color="000000"/>
          <w:right w:val="outset" w:sz="4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7"/>
        <w:gridCol w:w="4823"/>
      </w:tblGrid>
      <w:tr w:rsidR="00334BEE" w:rsidRPr="00334BEE" w:rsidTr="00334BEE">
        <w:trPr>
          <w:trHeight w:val="33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Styczeń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6F3C64" w:rsidP="006F3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4pt;margin-top:-6.6pt;width:1.5pt;height:398.25pt;z-index:251658240;mso-position-horizontal-relative:text;mso-position-vertical-relative:text" o:connectortype="straight"/>
              </w:pic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4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.01.2019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 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23.01.2019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Luty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6F3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="006F3C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.02.2019 r.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21.02.2019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Marzec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E56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.03.2019 r.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21.03.2019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Kwiecień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E56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1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9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.04.2019 r.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18.04.2019 r.</w:t>
            </w:r>
          </w:p>
        </w:tc>
      </w:tr>
      <w:tr w:rsidR="00334BEE" w:rsidRPr="00334BEE" w:rsidTr="00334BEE">
        <w:trPr>
          <w:trHeight w:val="42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Maj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E56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4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.05.2019 r.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23.05.2019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Czerwiec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E566FB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.06.2019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21.06.2019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Lipiec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E566FB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.07.2019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23.07.2019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Sierpień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E56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3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.08.2019 r.</w:t>
            </w:r>
            <w:r w:rsidR="00E566F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22.08.2019 r.</w:t>
            </w:r>
          </w:p>
        </w:tc>
      </w:tr>
      <w:tr w:rsidR="00334BEE" w:rsidRPr="00334BEE" w:rsidTr="00334BEE">
        <w:trPr>
          <w:trHeight w:val="42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Wrzesień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E566FB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.09.2019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23.09.2019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Październik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696AFD" w:rsidP="00696A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23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.10.2019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22.10.2019 r.</w:t>
            </w:r>
          </w:p>
        </w:tc>
      </w:tr>
      <w:tr w:rsidR="00334BEE" w:rsidRPr="00334BEE" w:rsidTr="00334BEE">
        <w:trPr>
          <w:trHeight w:val="435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Listopad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696AFD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24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.11.2019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23.11.2019 r.</w:t>
            </w:r>
          </w:p>
        </w:tc>
      </w:tr>
      <w:tr w:rsidR="00334BEE" w:rsidRPr="00334BEE" w:rsidTr="00334BEE">
        <w:trPr>
          <w:trHeight w:val="330"/>
          <w:tblCellSpacing w:w="0" w:type="dxa"/>
        </w:trPr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Grudzień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696AFD" w:rsidP="00334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21</w:t>
            </w:r>
            <w:r w:rsidR="00334BEE" w:rsidRPr="00334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.12.2019 r.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22.12.2019 r.</w:t>
            </w:r>
          </w:p>
        </w:tc>
      </w:tr>
    </w:tbl>
    <w:p w:rsidR="00334BEE" w:rsidRPr="00334BEE" w:rsidRDefault="00334BEE" w:rsidP="0033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B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420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0"/>
      </w:tblGrid>
      <w:tr w:rsidR="00334BEE" w:rsidRPr="00334BEE" w:rsidTr="00334BEE">
        <w:trPr>
          <w:trHeight w:val="1305"/>
          <w:tblCellSpacing w:w="22" w:type="dxa"/>
        </w:trPr>
        <w:tc>
          <w:tcPr>
            <w:tcW w:w="9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4BEE" w:rsidRPr="00334BEE" w:rsidRDefault="00334BEE" w:rsidP="00D91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B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Informuje się, że w przypadku dodatkowych list wypłat będą one realizowane </w:t>
            </w:r>
            <w:r w:rsidR="00D910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 innym terminie</w:t>
            </w:r>
            <w:r w:rsidRPr="00334B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 ( w przypadku, gdy wypłata przypadnie na dzień wolny od pracy, realizacja wypłaty nastąpi w kolejnym dniu roboczym).</w:t>
            </w:r>
          </w:p>
        </w:tc>
      </w:tr>
    </w:tbl>
    <w:p w:rsidR="006F3C64" w:rsidRDefault="006F3C64">
      <w:r>
        <w:rPr>
          <w:rFonts w:ascii="Calibri" w:eastAsia="Calibri" w:hAnsi="Calibri" w:cs="Times New Roman"/>
        </w:rPr>
        <w:br/>
      </w:r>
    </w:p>
    <w:sectPr w:rsidR="006F3C64" w:rsidSect="0043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BEE"/>
    <w:rsid w:val="00334BEE"/>
    <w:rsid w:val="0043751C"/>
    <w:rsid w:val="00696AFD"/>
    <w:rsid w:val="006F3C64"/>
    <w:rsid w:val="00D910B2"/>
    <w:rsid w:val="00E566FB"/>
    <w:rsid w:val="00F2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4</cp:revision>
  <dcterms:created xsi:type="dcterms:W3CDTF">2019-02-01T07:05:00Z</dcterms:created>
  <dcterms:modified xsi:type="dcterms:W3CDTF">2019-02-01T07:54:00Z</dcterms:modified>
</cp:coreProperties>
</file>